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FF" w:rsidRPr="00DC51ED" w:rsidRDefault="00FE5DFF" w:rsidP="00CD6BF4">
      <w:pPr>
        <w:pStyle w:val="a7"/>
        <w:pageBreakBefore/>
        <w:jc w:val="right"/>
        <w:rPr>
          <w:b w:val="0"/>
          <w:sz w:val="22"/>
          <w:szCs w:val="22"/>
        </w:rPr>
      </w:pPr>
      <w:r w:rsidRPr="00DC51ED">
        <w:rPr>
          <w:b w:val="0"/>
          <w:sz w:val="22"/>
          <w:szCs w:val="22"/>
        </w:rPr>
        <w:t xml:space="preserve">Приложение №1 </w:t>
      </w:r>
    </w:p>
    <w:p w:rsidR="00FE5DFF" w:rsidRPr="00DC51ED" w:rsidRDefault="00FE5DFF" w:rsidP="00CD6BF4">
      <w:pPr>
        <w:pStyle w:val="a7"/>
        <w:jc w:val="right"/>
        <w:rPr>
          <w:b w:val="0"/>
          <w:sz w:val="22"/>
          <w:szCs w:val="22"/>
        </w:rPr>
      </w:pPr>
      <w:r w:rsidRPr="00DC51ED">
        <w:rPr>
          <w:b w:val="0"/>
          <w:sz w:val="22"/>
          <w:szCs w:val="22"/>
        </w:rPr>
        <w:t>к аукционной документации,</w:t>
      </w:r>
    </w:p>
    <w:p w:rsidR="00FE5DFF" w:rsidRPr="00DC51ED" w:rsidRDefault="00FE5DFF" w:rsidP="00CD6BF4">
      <w:pPr>
        <w:pStyle w:val="a7"/>
        <w:jc w:val="right"/>
        <w:rPr>
          <w:b w:val="0"/>
          <w:sz w:val="22"/>
          <w:szCs w:val="22"/>
        </w:rPr>
      </w:pPr>
      <w:r w:rsidRPr="00DC51ED">
        <w:rPr>
          <w:b w:val="0"/>
          <w:sz w:val="22"/>
          <w:szCs w:val="22"/>
        </w:rPr>
        <w:t xml:space="preserve"> утвержденной распоряжением мэрии </w:t>
      </w:r>
    </w:p>
    <w:p w:rsidR="00FE5DFF" w:rsidRDefault="00FE5DFF" w:rsidP="00CD6BF4">
      <w:pPr>
        <w:pStyle w:val="a7"/>
        <w:jc w:val="right"/>
        <w:rPr>
          <w:b w:val="0"/>
          <w:sz w:val="23"/>
          <w:szCs w:val="23"/>
        </w:rPr>
      </w:pPr>
      <w:r w:rsidRPr="00DC51ED">
        <w:rPr>
          <w:b w:val="0"/>
          <w:sz w:val="22"/>
          <w:szCs w:val="22"/>
        </w:rPr>
        <w:t xml:space="preserve">города от </w:t>
      </w:r>
      <w:r w:rsidR="003766FC">
        <w:rPr>
          <w:b w:val="0"/>
          <w:sz w:val="22"/>
          <w:szCs w:val="22"/>
        </w:rPr>
        <w:t>06.09.2013 № 2559р</w:t>
      </w:r>
    </w:p>
    <w:p w:rsidR="00FE5DFF" w:rsidRPr="00AA3027" w:rsidRDefault="00FE5DFF" w:rsidP="00CD6BF4">
      <w:pPr>
        <w:autoSpaceDE w:val="0"/>
        <w:autoSpaceDN w:val="0"/>
        <w:adjustRightInd w:val="0"/>
        <w:ind w:firstLine="567"/>
        <w:jc w:val="center"/>
        <w:rPr>
          <w:b/>
          <w:sz w:val="23"/>
          <w:szCs w:val="23"/>
        </w:rPr>
      </w:pPr>
    </w:p>
    <w:p w:rsidR="00FE5DFF" w:rsidRPr="00AA3027" w:rsidRDefault="00FE5DFF" w:rsidP="00CD6BF4">
      <w:pPr>
        <w:pStyle w:val="a7"/>
        <w:rPr>
          <w:sz w:val="23"/>
          <w:szCs w:val="23"/>
        </w:rPr>
      </w:pPr>
      <w:r w:rsidRPr="00AA3027">
        <w:rPr>
          <w:sz w:val="23"/>
          <w:szCs w:val="23"/>
        </w:rPr>
        <w:t>ДОГОВОР АРЕНДЫ № ______</w:t>
      </w:r>
    </w:p>
    <w:p w:rsidR="00FE5DFF" w:rsidRPr="00AA3027" w:rsidRDefault="00FE5DFF" w:rsidP="00CD6BF4">
      <w:pPr>
        <w:pStyle w:val="a7"/>
        <w:rPr>
          <w:sz w:val="23"/>
          <w:szCs w:val="23"/>
        </w:rPr>
      </w:pPr>
    </w:p>
    <w:p w:rsidR="00FE5DFF" w:rsidRPr="00AA3027" w:rsidRDefault="00FE5DFF" w:rsidP="00CD6BF4">
      <w:pPr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город Архангельск                                                                                    "____" ___________ </w:t>
      </w:r>
      <w:smartTag w:uri="urn:schemas-microsoft-com:office:smarttags" w:element="metricconverter">
        <w:smartTagPr>
          <w:attr w:name="ProductID" w:val="2013 г"/>
        </w:smartTagPr>
        <w:r w:rsidRPr="00AA3027">
          <w:rPr>
            <w:sz w:val="23"/>
            <w:szCs w:val="23"/>
          </w:rPr>
          <w:t>2013 г</w:t>
        </w:r>
      </w:smartTag>
      <w:r w:rsidRPr="00AA3027">
        <w:rPr>
          <w:sz w:val="23"/>
          <w:szCs w:val="23"/>
        </w:rPr>
        <w:t>.</w:t>
      </w:r>
    </w:p>
    <w:p w:rsidR="00FE5DFF" w:rsidRPr="00AA3027" w:rsidRDefault="00FE5DFF" w:rsidP="00CD6BF4">
      <w:pPr>
        <w:widowControl w:val="0"/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AA3027">
        <w:rPr>
          <w:b/>
          <w:bCs/>
          <w:sz w:val="23"/>
          <w:szCs w:val="23"/>
        </w:rPr>
        <w:t>Муниципальное образование "Город Архангельск"</w:t>
      </w:r>
      <w:r w:rsidRPr="00AA3027">
        <w:rPr>
          <w:sz w:val="23"/>
          <w:szCs w:val="23"/>
        </w:rPr>
        <w:t>, именуемое в дальнейшем "Арендодатель", в лице мэрии города Архангельска, от лица которой действует __________________ на основании ________________</w:t>
      </w:r>
      <w:r w:rsidRPr="00AA3027">
        <w:rPr>
          <w:bCs/>
          <w:sz w:val="23"/>
          <w:szCs w:val="23"/>
        </w:rPr>
        <w:t>,</w:t>
      </w:r>
      <w:r w:rsidRPr="00AA3027">
        <w:rPr>
          <w:sz w:val="23"/>
          <w:szCs w:val="23"/>
        </w:rPr>
        <w:t xml:space="preserve"> и __________________, именуемое в дальнейшем "Арендатор", в лице ____________________, действующего на основании _____________, заключили настоящий договор на основании протокола о результатах аукциона  _________________ от ____________.</w:t>
      </w:r>
    </w:p>
    <w:p w:rsidR="00FE5DFF" w:rsidRPr="00512B90" w:rsidRDefault="00FE5DFF" w:rsidP="00CD6BF4">
      <w:pPr>
        <w:spacing w:before="120" w:after="120"/>
        <w:jc w:val="center"/>
        <w:rPr>
          <w:b/>
          <w:sz w:val="23"/>
          <w:szCs w:val="23"/>
        </w:rPr>
      </w:pPr>
      <w:r w:rsidRPr="00512B90">
        <w:rPr>
          <w:b/>
          <w:sz w:val="23"/>
          <w:szCs w:val="23"/>
        </w:rPr>
        <w:t>1. Общие положения</w:t>
      </w:r>
    </w:p>
    <w:p w:rsidR="00FE5DFF" w:rsidRPr="00512B90" w:rsidRDefault="00FE5DFF" w:rsidP="00CD6BF4">
      <w:pPr>
        <w:pStyle w:val="a3"/>
        <w:spacing w:after="0"/>
        <w:ind w:firstLine="709"/>
        <w:jc w:val="both"/>
        <w:rPr>
          <w:sz w:val="23"/>
          <w:szCs w:val="23"/>
        </w:rPr>
      </w:pPr>
      <w:r w:rsidRPr="00512B90">
        <w:rPr>
          <w:sz w:val="23"/>
          <w:szCs w:val="23"/>
        </w:rPr>
        <w:t xml:space="preserve">1.1. Арендодатель обязуется предоставить Арендатору во временное владение и пользование за </w:t>
      </w:r>
      <w:r w:rsidRPr="00512B90">
        <w:rPr>
          <w:b/>
          <w:sz w:val="23"/>
          <w:szCs w:val="23"/>
        </w:rPr>
        <w:t xml:space="preserve">плату нежилые помещения общей площадью </w:t>
      </w:r>
      <w:smartTag w:uri="urn:schemas-microsoft-com:office:smarttags" w:element="metricconverter">
        <w:smartTagPr>
          <w:attr w:name="ProductID" w:val="50,1 кв. м"/>
        </w:smartTagPr>
        <w:r w:rsidRPr="00512B90">
          <w:rPr>
            <w:b/>
            <w:sz w:val="23"/>
            <w:szCs w:val="23"/>
          </w:rPr>
          <w:t>50,1 кв. м</w:t>
        </w:r>
      </w:smartTag>
      <w:r w:rsidRPr="00512B90">
        <w:rPr>
          <w:sz w:val="23"/>
          <w:szCs w:val="23"/>
        </w:rPr>
        <w:t xml:space="preserve">, по адресам: г. Архангельск, Ломоносовский территориальный округ: </w:t>
      </w:r>
      <w:r w:rsidRPr="00512B90">
        <w:rPr>
          <w:b/>
          <w:sz w:val="23"/>
          <w:szCs w:val="23"/>
        </w:rPr>
        <w:t>ул. Выучейского, 63 строение 1, пом.3-Н</w:t>
      </w:r>
      <w:r w:rsidRPr="00512B90">
        <w:rPr>
          <w:sz w:val="23"/>
          <w:szCs w:val="23"/>
        </w:rPr>
        <w:t xml:space="preserve"> площадью </w:t>
      </w:r>
      <w:smartTag w:uri="urn:schemas-microsoft-com:office:smarttags" w:element="metricconverter">
        <w:smartTagPr>
          <w:attr w:name="ProductID" w:val="29,1 кв. м"/>
        </w:smartTagPr>
        <w:r w:rsidRPr="00512B90">
          <w:rPr>
            <w:sz w:val="23"/>
            <w:szCs w:val="23"/>
          </w:rPr>
          <w:t>29,1 кв. м</w:t>
        </w:r>
      </w:smartTag>
      <w:r w:rsidRPr="00512B90">
        <w:rPr>
          <w:sz w:val="23"/>
          <w:szCs w:val="23"/>
        </w:rPr>
        <w:t xml:space="preserve"> (кадастровый номер 29-29-01/081/2011-245), </w:t>
      </w:r>
      <w:r w:rsidRPr="00512B90">
        <w:rPr>
          <w:b/>
          <w:sz w:val="23"/>
          <w:szCs w:val="23"/>
        </w:rPr>
        <w:t>ул. Выучейского, 63 строение 1, пом.4-Н</w:t>
      </w:r>
      <w:r w:rsidRPr="00512B90">
        <w:rPr>
          <w:sz w:val="23"/>
          <w:szCs w:val="23"/>
        </w:rPr>
        <w:t xml:space="preserve"> площадью </w:t>
      </w:r>
      <w:smartTag w:uri="urn:schemas-microsoft-com:office:smarttags" w:element="metricconverter">
        <w:smartTagPr>
          <w:attr w:name="ProductID" w:val="10,5 кв. м"/>
        </w:smartTagPr>
        <w:r w:rsidRPr="00512B90">
          <w:rPr>
            <w:sz w:val="23"/>
            <w:szCs w:val="23"/>
          </w:rPr>
          <w:t>10,5 кв. м</w:t>
        </w:r>
      </w:smartTag>
      <w:r w:rsidRPr="00512B90">
        <w:rPr>
          <w:sz w:val="23"/>
          <w:szCs w:val="23"/>
        </w:rPr>
        <w:t xml:space="preserve"> (кадастровый номер 29-29-01/081/2011-246), ул</w:t>
      </w:r>
      <w:r w:rsidRPr="00512B90">
        <w:rPr>
          <w:b/>
          <w:sz w:val="23"/>
          <w:szCs w:val="23"/>
        </w:rPr>
        <w:t>. Выучейского, 63 строение 1, пом.5-Н</w:t>
      </w:r>
      <w:r w:rsidRPr="00512B90">
        <w:rPr>
          <w:sz w:val="23"/>
          <w:szCs w:val="23"/>
        </w:rPr>
        <w:t xml:space="preserve"> площадью </w:t>
      </w:r>
      <w:smartTag w:uri="urn:schemas-microsoft-com:office:smarttags" w:element="metricconverter">
        <w:smartTagPr>
          <w:attr w:name="ProductID" w:val="10,5 кв. м"/>
        </w:smartTagPr>
        <w:r w:rsidRPr="00512B90">
          <w:rPr>
            <w:sz w:val="23"/>
            <w:szCs w:val="23"/>
          </w:rPr>
          <w:t>10,5 кв. м</w:t>
        </w:r>
      </w:smartTag>
      <w:r w:rsidRPr="00512B90">
        <w:rPr>
          <w:sz w:val="23"/>
          <w:szCs w:val="23"/>
        </w:rPr>
        <w:t xml:space="preserve"> (кадастровый номер 29-29-01/081/2011-247) для использования </w:t>
      </w:r>
      <w:r w:rsidRPr="00512B90">
        <w:rPr>
          <w:b/>
          <w:sz w:val="23"/>
          <w:szCs w:val="23"/>
        </w:rPr>
        <w:t>под трансформаторную подстанцию.</w:t>
      </w:r>
    </w:p>
    <w:p w:rsidR="00FE5DFF" w:rsidRPr="00AA3027" w:rsidRDefault="00FE5DFF" w:rsidP="00CD6BF4">
      <w:pPr>
        <w:pStyle w:val="a3"/>
        <w:spacing w:after="0"/>
        <w:ind w:firstLine="709"/>
        <w:jc w:val="both"/>
        <w:rPr>
          <w:sz w:val="23"/>
          <w:szCs w:val="23"/>
        </w:rPr>
      </w:pPr>
      <w:r w:rsidRPr="00512B90">
        <w:rPr>
          <w:sz w:val="23"/>
          <w:szCs w:val="23"/>
        </w:rPr>
        <w:t>Описанные в настоящем пункте нежилые помещения именуются в дальнейшем</w:t>
      </w:r>
      <w:r w:rsidRPr="00AA3027">
        <w:rPr>
          <w:sz w:val="23"/>
          <w:szCs w:val="23"/>
        </w:rPr>
        <w:t xml:space="preserve"> «Помещения».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1.2. Срок настоящего договора устанавливается – </w:t>
      </w:r>
      <w:r w:rsidRPr="00AA3027">
        <w:rPr>
          <w:b/>
          <w:sz w:val="23"/>
          <w:szCs w:val="23"/>
        </w:rPr>
        <w:t>5 лет</w:t>
      </w:r>
      <w:r w:rsidRPr="00AA3027">
        <w:rPr>
          <w:sz w:val="23"/>
          <w:szCs w:val="23"/>
        </w:rPr>
        <w:t xml:space="preserve"> с момента государственной регистрации.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1.3. Помещения передается в аренду без относящихся к нему принадлежностей и документов (технических паспортов и т.п.).</w:t>
      </w:r>
    </w:p>
    <w:p w:rsidR="00FE5DFF" w:rsidRDefault="00FE5DFF" w:rsidP="005311D9">
      <w:pPr>
        <w:ind w:firstLine="720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FE5DFF" w:rsidRPr="00AA3027" w:rsidRDefault="00FE5DFF" w:rsidP="005311D9">
      <w:pPr>
        <w:jc w:val="center"/>
        <w:rPr>
          <w:b/>
          <w:sz w:val="23"/>
          <w:szCs w:val="23"/>
        </w:rPr>
      </w:pPr>
      <w:r w:rsidRPr="00AA3027">
        <w:rPr>
          <w:b/>
          <w:sz w:val="23"/>
          <w:szCs w:val="23"/>
        </w:rPr>
        <w:t>2. Обязанности сторон</w:t>
      </w:r>
    </w:p>
    <w:p w:rsidR="00FE5DFF" w:rsidRPr="00AA3027" w:rsidRDefault="00FE5DFF" w:rsidP="00CD6BF4">
      <w:pPr>
        <w:ind w:firstLine="709"/>
        <w:jc w:val="both"/>
        <w:rPr>
          <w:b/>
          <w:sz w:val="23"/>
          <w:szCs w:val="23"/>
        </w:rPr>
      </w:pPr>
      <w:r w:rsidRPr="00AA3027">
        <w:rPr>
          <w:b/>
          <w:sz w:val="23"/>
          <w:szCs w:val="23"/>
        </w:rPr>
        <w:t>2.1. Арендодатель обязуется: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2.1.1. Передать Помещения Арендатору по передаточному акту в десятидневный срок с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2.1.2.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FE5DFF" w:rsidRPr="00AA3027" w:rsidRDefault="00FE5DFF" w:rsidP="00CD6BF4">
      <w:pPr>
        <w:ind w:firstLine="709"/>
        <w:jc w:val="both"/>
        <w:rPr>
          <w:b/>
          <w:sz w:val="23"/>
          <w:szCs w:val="23"/>
        </w:rPr>
      </w:pPr>
      <w:r w:rsidRPr="00AA3027">
        <w:rPr>
          <w:b/>
          <w:sz w:val="23"/>
          <w:szCs w:val="23"/>
        </w:rPr>
        <w:t>2.2. Арендатор обязуется: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2.2.1. Использовать Помещения в соответствии  с пунктом 1.1 настоящего договора.</w:t>
      </w:r>
    </w:p>
    <w:p w:rsidR="00FE5DFF" w:rsidRPr="00AA3027" w:rsidRDefault="00FE5DFF" w:rsidP="001C1D13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2.2.2. Внести арендную плату за Помещения, исходя из размеров, указанных в пункте 3.1. настоящего договора, за период с момента передачи Помещений Арендатору по последний день месяца, в котором состоялась государственная регистрация настоящего договора, в срок не позднее 10 числа первого месяца, следующего за месяцем, в котором состоялась государственная регистрация настоящего договора.</w:t>
      </w:r>
    </w:p>
    <w:p w:rsidR="00FE5DFF" w:rsidRPr="00AA3027" w:rsidRDefault="00FE5DFF" w:rsidP="001C1D13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2.2.3. Далее ежемесячно, не позднее 10 числа текущего месяца вносить плату за пользование Помещениями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FE5DFF" w:rsidRPr="00AA3027" w:rsidRDefault="00FE5DFF" w:rsidP="00512B90">
      <w:pPr>
        <w:pStyle w:val="a5"/>
        <w:spacing w:after="0"/>
        <w:ind w:left="0" w:firstLine="720"/>
        <w:rPr>
          <w:rFonts w:ascii="Times New Roman" w:hAnsi="Times New Roman" w:cs="Times New Roman"/>
          <w:color w:val="auto"/>
          <w:sz w:val="23"/>
          <w:szCs w:val="23"/>
        </w:rPr>
      </w:pPr>
      <w:r w:rsidRPr="00AA3027">
        <w:rPr>
          <w:rFonts w:ascii="Times New Roman" w:hAnsi="Times New Roman" w:cs="Times New Roman"/>
          <w:color w:val="auto"/>
          <w:sz w:val="23"/>
          <w:szCs w:val="23"/>
        </w:rPr>
        <w:t xml:space="preserve">2.2.4. В случае прекращения настоящего договора, в сроки, указанные в пункте 2.2.3 настоящего договора, внести плату за пользование Помещениями, исходя из размера, указанного в пункте 3.1 настоящего договора, за период с первого дня месяца, в котором произойдет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                        пре</w:t>
      </w:r>
      <w:r w:rsidRPr="00AA3027">
        <w:rPr>
          <w:rFonts w:ascii="Times New Roman" w:hAnsi="Times New Roman" w:cs="Times New Roman"/>
          <w:color w:val="auto"/>
          <w:sz w:val="23"/>
          <w:szCs w:val="23"/>
        </w:rPr>
        <w:t>кращение настоящего договора, до дня прекращения настоящего договора, в порядке, указанном в пункте 3.2 настоящего договора.</w:t>
      </w:r>
      <w:bookmarkStart w:id="0" w:name="_GoBack"/>
      <w:bookmarkEnd w:id="0"/>
    </w:p>
    <w:p w:rsidR="00FE5DFF" w:rsidRPr="00AA3027" w:rsidRDefault="00FE5DFF" w:rsidP="009F02D2">
      <w:pPr>
        <w:ind w:left="960" w:right="-1080" w:firstLine="720"/>
        <w:jc w:val="both"/>
        <w:rPr>
          <w:sz w:val="23"/>
          <w:szCs w:val="23"/>
        </w:rPr>
      </w:pPr>
      <w:r w:rsidRPr="00AA3027">
        <w:rPr>
          <w:sz w:val="23"/>
          <w:szCs w:val="23"/>
        </w:rPr>
        <w:lastRenderedPageBreak/>
        <w:t>2.2.5. Содержать Помещения в полной исправности, чистоте и порядке, производить текущий и капитальный ремонт Помещений за свой счет без возмещения затрат Арендодателем.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В случае выявления необходимости ремонта Помещений при </w:t>
      </w:r>
      <w:r>
        <w:rPr>
          <w:sz w:val="23"/>
          <w:szCs w:val="23"/>
        </w:rPr>
        <w:t>их</w:t>
      </w:r>
      <w:r w:rsidRPr="00AA3027">
        <w:rPr>
          <w:sz w:val="23"/>
          <w:szCs w:val="23"/>
        </w:rPr>
        <w:t xml:space="preserve"> возврате Арендодателю,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переделок, переоборудования Помещений, таковые должны быть ликвидированы Арендатором, а Помещения приведен</w:t>
      </w:r>
      <w:r>
        <w:rPr>
          <w:sz w:val="23"/>
          <w:szCs w:val="23"/>
        </w:rPr>
        <w:t>ы</w:t>
      </w:r>
      <w:r w:rsidRPr="00AA3027">
        <w:rPr>
          <w:sz w:val="23"/>
          <w:szCs w:val="23"/>
        </w:rPr>
        <w:t xml:space="preserve"> в прежний вид за счет Арендатора в срок, определенный односторонним предписанием Арендодателя.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Стоимость неотделимых улучшений</w:t>
      </w:r>
      <w:r>
        <w:rPr>
          <w:sz w:val="23"/>
          <w:szCs w:val="23"/>
        </w:rPr>
        <w:t xml:space="preserve"> Помещений</w:t>
      </w:r>
      <w:r w:rsidRPr="00AA3027">
        <w:rPr>
          <w:sz w:val="23"/>
          <w:szCs w:val="23"/>
        </w:rPr>
        <w:t>, произведенных Арендатором как с согласия так и без согласия Арендодателя, возмещению не подлежит.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Собственником всех неотделимых улучшений с момента их возникновения становится Арендодатель.</w:t>
      </w:r>
    </w:p>
    <w:p w:rsidR="00FE5DFF" w:rsidRPr="00AA3027" w:rsidRDefault="00FE5DFF" w:rsidP="009F02D2">
      <w:pPr>
        <w:pStyle w:val="2"/>
        <w:spacing w:after="0" w:line="240" w:lineRule="auto"/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2.2.7. Без письменного согласия Арендодателя не сдавать Помещения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т.д.).</w:t>
      </w:r>
    </w:p>
    <w:p w:rsidR="00FE5DFF" w:rsidRPr="00AA3027" w:rsidRDefault="00FE5DFF" w:rsidP="009F02D2">
      <w:pPr>
        <w:pStyle w:val="2"/>
        <w:spacing w:after="0" w:line="240" w:lineRule="auto"/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2.2.8. Обеспечивать беспрепятственный доступ </w:t>
      </w:r>
      <w:r>
        <w:rPr>
          <w:sz w:val="23"/>
          <w:szCs w:val="23"/>
        </w:rPr>
        <w:t>в</w:t>
      </w:r>
      <w:r w:rsidRPr="00AA302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Помещения </w:t>
      </w:r>
      <w:r w:rsidRPr="00AA3027">
        <w:rPr>
          <w:sz w:val="23"/>
          <w:szCs w:val="23"/>
        </w:rPr>
        <w:t>специалистов Арендодателя для контроля выполнения условий настоящего договора.</w:t>
      </w:r>
    </w:p>
    <w:p w:rsidR="00FE5DFF" w:rsidRPr="00AA3027" w:rsidRDefault="00FE5DFF" w:rsidP="009F02D2">
      <w:pPr>
        <w:pStyle w:val="2"/>
        <w:spacing w:after="0" w:line="240" w:lineRule="auto"/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2.2.9. При прекращении настоящего договора не позднее дня прекращения настоящего договора вернуть Помещения Арендодателю по передаточному акту.</w:t>
      </w:r>
    </w:p>
    <w:p w:rsidR="00FE5DFF" w:rsidRPr="00AA3027" w:rsidRDefault="00FE5DFF" w:rsidP="009F02D2">
      <w:pPr>
        <w:pStyle w:val="a5"/>
        <w:spacing w:after="0"/>
        <w:ind w:left="960" w:right="-1080" w:firstLine="709"/>
        <w:rPr>
          <w:rFonts w:ascii="Times New Roman" w:hAnsi="Times New Roman" w:cs="Times New Roman"/>
          <w:color w:val="auto"/>
          <w:sz w:val="23"/>
          <w:szCs w:val="23"/>
        </w:rPr>
      </w:pPr>
      <w:r w:rsidRPr="00AA3027">
        <w:rPr>
          <w:rFonts w:ascii="Times New Roman" w:hAnsi="Times New Roman" w:cs="Times New Roman"/>
          <w:color w:val="auto"/>
          <w:sz w:val="23"/>
          <w:szCs w:val="23"/>
        </w:rPr>
        <w:t>2.2.10. Соблюдать «Правила пожарной безопасности в РФ».</w:t>
      </w:r>
    </w:p>
    <w:p w:rsidR="00FE5DFF" w:rsidRPr="00AA3027" w:rsidRDefault="00FE5DFF" w:rsidP="009F02D2">
      <w:pPr>
        <w:ind w:left="960" w:right="-1080" w:firstLine="709"/>
        <w:jc w:val="both"/>
        <w:rPr>
          <w:bCs/>
          <w:sz w:val="23"/>
          <w:szCs w:val="23"/>
        </w:rPr>
      </w:pPr>
      <w:r w:rsidRPr="00AA3027">
        <w:rPr>
          <w:sz w:val="23"/>
          <w:szCs w:val="23"/>
        </w:rPr>
        <w:t>2.2.11.</w:t>
      </w:r>
      <w:r w:rsidRPr="00AA3027">
        <w:rPr>
          <w:bCs/>
          <w:sz w:val="23"/>
          <w:szCs w:val="23"/>
        </w:rPr>
        <w:t xml:space="preserve"> За свой счёт застраховать в пользу Арендодателя Помещения от полной гибели или повреждения. При этом оценка Помещений должна производиться по рыночной стоимости.</w:t>
      </w:r>
    </w:p>
    <w:p w:rsidR="00FE5DFF" w:rsidRPr="00AA3027" w:rsidRDefault="00FE5DFF" w:rsidP="009F02D2">
      <w:pPr>
        <w:spacing w:before="120" w:after="120"/>
        <w:ind w:left="960" w:right="-1080"/>
        <w:jc w:val="center"/>
        <w:rPr>
          <w:b/>
          <w:sz w:val="23"/>
          <w:szCs w:val="23"/>
        </w:rPr>
      </w:pPr>
      <w:r w:rsidRPr="00AA3027">
        <w:rPr>
          <w:b/>
          <w:sz w:val="23"/>
          <w:szCs w:val="23"/>
        </w:rPr>
        <w:t>3. Платежи по договору</w:t>
      </w:r>
    </w:p>
    <w:p w:rsidR="00FE5DFF" w:rsidRPr="00AA3027" w:rsidRDefault="00FE5DFF" w:rsidP="009F02D2">
      <w:pPr>
        <w:pStyle w:val="a5"/>
        <w:spacing w:after="0"/>
        <w:ind w:left="960" w:right="-1080" w:firstLine="709"/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</w:pPr>
      <w:r w:rsidRPr="00AA3027">
        <w:rPr>
          <w:rFonts w:ascii="Times New Roman" w:hAnsi="Times New Roman" w:cs="Times New Roman"/>
          <w:color w:val="auto"/>
          <w:sz w:val="23"/>
          <w:szCs w:val="23"/>
        </w:rPr>
        <w:t>3.1. Размер месячной платы за пользование Помещениями (арендной платы за Помещения) без учета НДС составляет:</w:t>
      </w:r>
      <w:r w:rsidRPr="00AA3027"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  <w:t xml:space="preserve"> 6 577 (Шесть тысяч пятьсот семьдесят семь) руб., </w:t>
      </w:r>
      <w:r w:rsidRPr="00AA3027">
        <w:rPr>
          <w:rFonts w:ascii="Times New Roman" w:hAnsi="Times New Roman" w:cs="Times New Roman"/>
          <w:bCs/>
          <w:iCs/>
          <w:color w:val="auto"/>
          <w:sz w:val="23"/>
          <w:szCs w:val="23"/>
        </w:rPr>
        <w:t xml:space="preserve">с учетом НДС составляет: </w:t>
      </w:r>
      <w:r w:rsidRPr="00AA3027"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  <w:t xml:space="preserve">7 760 (Семь тысяч семьсот шестьдесят) руб. 86 коп. 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3.2.  Порядок внесения платежей по настоящему договору: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3.2.1 Плата за пользование Помещениями по настоящему договору уплачивается Арендатором в следующем порядке: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- месячная арендная плата за Помещения вносится Арендатором на расчетный счет № 40101810500000010003 в ГРКЦ ГУ Банка России по Архангельской области г. Архангельск, БИК 041117001, код дохода 81311105034040000120, получатель платежа – УФК по Архангельской области (ДМИ), ИНН 2901078408, КПП 290101001 с учетом пункта 3.2.2 настоящего договора.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3.2.2. НДС на суммы платы за пользование Помещениями,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FE5DFF" w:rsidRPr="00AA3027" w:rsidRDefault="00FE5DFF" w:rsidP="009F02D2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НДС на суммы платы за пользование Помещениями, штрафов и неустойки по настоящему договору перечисляется Арендатором (</w:t>
      </w:r>
      <w:r>
        <w:rPr>
          <w:sz w:val="23"/>
          <w:szCs w:val="23"/>
        </w:rPr>
        <w:t>не являющимся субъектом, оплачивающим НДС</w:t>
      </w:r>
      <w:r w:rsidRPr="00AA3027">
        <w:rPr>
          <w:sz w:val="23"/>
          <w:szCs w:val="23"/>
        </w:rPr>
        <w:t>)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FE5DFF" w:rsidRPr="00AA3027" w:rsidRDefault="00FE5DFF" w:rsidP="009F02D2">
      <w:pPr>
        <w:autoSpaceDE w:val="0"/>
        <w:autoSpaceDN w:val="0"/>
        <w:adjustRightInd w:val="0"/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3.2.3. Моментом исполнения </w:t>
      </w:r>
      <w:r>
        <w:rPr>
          <w:sz w:val="23"/>
          <w:szCs w:val="23"/>
        </w:rPr>
        <w:t>А</w:t>
      </w:r>
      <w:r w:rsidRPr="00AA3027">
        <w:rPr>
          <w:sz w:val="23"/>
          <w:szCs w:val="23"/>
        </w:rPr>
        <w:t>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FE5DFF" w:rsidRPr="00AA3027" w:rsidRDefault="00FE5DFF" w:rsidP="007F6767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3.3. Размер платы за пользование Помещениями может быть изменен Арендодателем в сторону увеличения в одностороннем порядке, но не чаще одного раза в год. Об изменении размера платы за пользование Помещениями 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Помещениями. Подписания дополнительного соглашения в данном случае не требуется.</w:t>
      </w:r>
    </w:p>
    <w:p w:rsidR="00FE5DFF" w:rsidRDefault="00FE5DFF" w:rsidP="00811D20">
      <w:pPr>
        <w:ind w:left="96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3.4. Арендатор оплачивает цену права на заключение договора аренды муниципального </w:t>
      </w:r>
      <w:r>
        <w:rPr>
          <w:sz w:val="23"/>
          <w:szCs w:val="23"/>
        </w:rPr>
        <w:t>имущества</w:t>
      </w:r>
      <w:r w:rsidRPr="00AA3027">
        <w:rPr>
          <w:sz w:val="23"/>
          <w:szCs w:val="23"/>
        </w:rPr>
        <w:t xml:space="preserve"> единовременно в размере _______</w:t>
      </w:r>
      <w:r w:rsidRPr="00AA3027">
        <w:rPr>
          <w:b/>
          <w:sz w:val="23"/>
          <w:szCs w:val="23"/>
        </w:rPr>
        <w:t xml:space="preserve"> рублей </w:t>
      </w:r>
      <w:r w:rsidRPr="00AA3027">
        <w:rPr>
          <w:sz w:val="23"/>
          <w:szCs w:val="23"/>
        </w:rPr>
        <w:t xml:space="preserve">(с учетом НДС), в течение 5  банковских дней с момента подписания протокола ______ от __________ </w:t>
      </w:r>
      <w:r w:rsidRPr="00AA3027">
        <w:rPr>
          <w:b/>
          <w:sz w:val="23"/>
          <w:szCs w:val="23"/>
        </w:rPr>
        <w:t xml:space="preserve">в срок по </w:t>
      </w:r>
      <w:r w:rsidRPr="00AA3027">
        <w:rPr>
          <w:sz w:val="23"/>
          <w:szCs w:val="23"/>
        </w:rPr>
        <w:t xml:space="preserve">______________ включительно на </w:t>
      </w:r>
    </w:p>
    <w:p w:rsidR="00FE5DFF" w:rsidRPr="00AA3027" w:rsidRDefault="00FE5DFF" w:rsidP="002B29AA">
      <w:pPr>
        <w:jc w:val="both"/>
        <w:rPr>
          <w:sz w:val="23"/>
          <w:szCs w:val="23"/>
        </w:rPr>
      </w:pPr>
      <w:r w:rsidRPr="00AA3027">
        <w:rPr>
          <w:sz w:val="23"/>
          <w:szCs w:val="23"/>
        </w:rPr>
        <w:lastRenderedPageBreak/>
        <w:t>расчетный счет Арендодателя: УФК по Архангельской  области  (ДМИ), ИНН 2901078408, КПП 290101001, р/с 40101810500000010003 в ГРКЦ ГУ Банка России по Архангельской области, БИК 041117001, КБК 81311105034040000120, ОКАТО 11401000000.</w:t>
      </w:r>
    </w:p>
    <w:p w:rsidR="00FE5DFF" w:rsidRPr="00AA3027" w:rsidRDefault="00FE5DFF" w:rsidP="0013429B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В поле «назначение платежа» платежного документа указать текст: «за право заключения договора аренды муниципального имущества </w:t>
      </w:r>
      <w:r>
        <w:rPr>
          <w:sz w:val="23"/>
          <w:szCs w:val="23"/>
        </w:rPr>
        <w:t>– нежилых помещений, расположенных по адресу:  ул. Выучейского, 63 строение 1».</w:t>
      </w:r>
    </w:p>
    <w:p w:rsidR="00FE5DFF" w:rsidRPr="00AA3027" w:rsidRDefault="00FE5DFF" w:rsidP="0013429B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Арендатор вправе исполнить обязательства по оплате досрочно.</w:t>
      </w:r>
    </w:p>
    <w:p w:rsidR="00FE5DFF" w:rsidRPr="00AA3027" w:rsidRDefault="00FE5DFF" w:rsidP="0013429B">
      <w:pPr>
        <w:spacing w:before="120" w:after="120"/>
        <w:ind w:firstLine="709"/>
        <w:jc w:val="center"/>
        <w:rPr>
          <w:b/>
          <w:sz w:val="23"/>
          <w:szCs w:val="23"/>
        </w:rPr>
      </w:pPr>
      <w:r w:rsidRPr="00AA3027">
        <w:rPr>
          <w:b/>
          <w:sz w:val="23"/>
          <w:szCs w:val="23"/>
        </w:rPr>
        <w:t>4. Санкции</w:t>
      </w:r>
    </w:p>
    <w:p w:rsidR="00FE5DFF" w:rsidRPr="00AA3027" w:rsidRDefault="00FE5DFF" w:rsidP="00CD6BF4">
      <w:pPr>
        <w:pStyle w:val="a5"/>
        <w:spacing w:after="0"/>
        <w:ind w:left="0" w:firstLine="709"/>
        <w:rPr>
          <w:rFonts w:ascii="Times New Roman" w:hAnsi="Times New Roman" w:cs="Times New Roman"/>
          <w:color w:val="auto"/>
          <w:sz w:val="23"/>
          <w:szCs w:val="23"/>
        </w:rPr>
      </w:pPr>
      <w:r w:rsidRPr="00AA3027">
        <w:rPr>
          <w:rFonts w:ascii="Times New Roman" w:hAnsi="Times New Roman" w:cs="Times New Roman"/>
          <w:color w:val="auto"/>
          <w:sz w:val="23"/>
          <w:szCs w:val="23"/>
        </w:rPr>
        <w:t>4.1. В случае нарушения определенных настоящим договором сроков внесения платы за пользование Помещениями, Арендатор обязан уплатить Арендодателю неустойку в размере 0,1% просроченной суммы за каждый день просрочки.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платы за пользование Помещениями за каждый день просрочки.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 xml:space="preserve">4.3. В случае нарушения Арендатором других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платы за пользование Помещениями, установленной на момент обнаружения Арендодателем нарушения условий договора. 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4.4. 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Помещениям</w:t>
      </w:r>
      <w:r>
        <w:rPr>
          <w:sz w:val="23"/>
          <w:szCs w:val="23"/>
        </w:rPr>
        <w:t>и</w:t>
      </w:r>
      <w:r w:rsidRPr="00AA3027">
        <w:rPr>
          <w:sz w:val="23"/>
          <w:szCs w:val="23"/>
        </w:rPr>
        <w:t>, установленной на момент обнаружения Арендодателем повторного нарушения условий договора.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4.6. Прекращение действия договора не освобождает Арендатора от ответственности за нарушения.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4.7. За нарушение срока внесения платежа, указанного в п. 3.4, Арендатор  выплачивает Арендодателю пени в размере 0,5% с суммы просроченного платежа за каждый календарный день просрочки с даты, следующей за датой наступления обязательства, установленного п. 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4.8. За отказ от оплаты права на заключение договора аренды муниципального имущества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 после наступления срока оплаты, установленного п.3.4 настоящего договора.</w:t>
      </w:r>
    </w:p>
    <w:p w:rsidR="00FE5DFF" w:rsidRPr="00AA3027" w:rsidRDefault="00FE5DFF" w:rsidP="00CD6BF4">
      <w:pPr>
        <w:spacing w:before="120" w:after="120"/>
        <w:jc w:val="center"/>
        <w:rPr>
          <w:b/>
          <w:sz w:val="23"/>
          <w:szCs w:val="23"/>
        </w:rPr>
      </w:pPr>
      <w:r w:rsidRPr="00AA3027">
        <w:rPr>
          <w:b/>
          <w:sz w:val="23"/>
          <w:szCs w:val="23"/>
        </w:rPr>
        <w:t>5. Расторжение, прекращение настоящего договора</w:t>
      </w:r>
    </w:p>
    <w:p w:rsidR="00FE5DFF" w:rsidRPr="00AA3027" w:rsidRDefault="00FE5DFF" w:rsidP="00CD6BF4">
      <w:pPr>
        <w:pStyle w:val="a5"/>
        <w:spacing w:after="0"/>
        <w:ind w:left="0" w:firstLine="709"/>
        <w:rPr>
          <w:rFonts w:ascii="Times New Roman" w:hAnsi="Times New Roman" w:cs="Times New Roman"/>
          <w:color w:val="auto"/>
          <w:sz w:val="23"/>
          <w:szCs w:val="23"/>
        </w:rPr>
      </w:pPr>
      <w:r w:rsidRPr="00AA3027">
        <w:rPr>
          <w:rFonts w:ascii="Times New Roman" w:hAnsi="Times New Roman" w:cs="Times New Roman"/>
          <w:color w:val="auto"/>
          <w:sz w:val="23"/>
          <w:szCs w:val="23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FE5DFF" w:rsidRPr="00AA3027" w:rsidRDefault="00FE5DFF" w:rsidP="00CD6BF4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FE5DFF" w:rsidRPr="00AA3027" w:rsidRDefault="00FE5DFF" w:rsidP="00C30FEA">
      <w:pPr>
        <w:ind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FE5DFF" w:rsidRPr="00AA3027" w:rsidRDefault="00FE5DFF" w:rsidP="00064AC5">
      <w:pPr>
        <w:ind w:left="108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5.2. Договор считается расторгнутым и подписание соглашения о расторжении настоящего договора не требуется, и ранее внесенные Арендатором суммы не возвращаются:</w:t>
      </w:r>
    </w:p>
    <w:p w:rsidR="00FE5DFF" w:rsidRPr="00AA3027" w:rsidRDefault="00FE5DFF" w:rsidP="00064AC5">
      <w:pPr>
        <w:ind w:left="108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lastRenderedPageBreak/>
        <w:t>5.2.1. В случае письменного уведомления об отказе оплатить цену права на заключение договора аренды муниципального имущества.</w:t>
      </w:r>
    </w:p>
    <w:p w:rsidR="00FE5DFF" w:rsidRPr="00AA3027" w:rsidRDefault="00FE5DFF" w:rsidP="00064AC5">
      <w:pPr>
        <w:ind w:left="108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5.2.2. В случае невнесения цены права на заключение договора аренды муниципального имущества в течение 10 дней  после наступления  срока платежа, установленного п. 3.4 настоящего договора.</w:t>
      </w:r>
    </w:p>
    <w:p w:rsidR="00FE5DFF" w:rsidRPr="00AA3027" w:rsidRDefault="00FE5DFF" w:rsidP="00064AC5">
      <w:pPr>
        <w:spacing w:before="120" w:after="120"/>
        <w:ind w:left="1080" w:right="-1080"/>
        <w:jc w:val="center"/>
        <w:rPr>
          <w:b/>
          <w:sz w:val="23"/>
          <w:szCs w:val="23"/>
        </w:rPr>
      </w:pPr>
      <w:r w:rsidRPr="00AA3027">
        <w:rPr>
          <w:b/>
          <w:sz w:val="23"/>
          <w:szCs w:val="23"/>
        </w:rPr>
        <w:t>6.</w:t>
      </w:r>
      <w:r w:rsidRPr="00AA3027">
        <w:rPr>
          <w:sz w:val="23"/>
          <w:szCs w:val="23"/>
        </w:rPr>
        <w:t xml:space="preserve"> </w:t>
      </w:r>
      <w:r w:rsidRPr="00AA3027">
        <w:rPr>
          <w:b/>
          <w:sz w:val="23"/>
          <w:szCs w:val="23"/>
        </w:rPr>
        <w:t>Прочие условия</w:t>
      </w:r>
    </w:p>
    <w:p w:rsidR="00FE5DFF" w:rsidRPr="00AA3027" w:rsidRDefault="00FE5DFF" w:rsidP="00064AC5">
      <w:pPr>
        <w:pStyle w:val="a5"/>
        <w:spacing w:after="0"/>
        <w:ind w:left="1080" w:right="-1080" w:firstLine="709"/>
        <w:rPr>
          <w:rFonts w:ascii="Times New Roman" w:hAnsi="Times New Roman" w:cs="Times New Roman"/>
          <w:color w:val="auto"/>
          <w:sz w:val="23"/>
          <w:szCs w:val="23"/>
        </w:rPr>
      </w:pPr>
      <w:r w:rsidRPr="00AA3027">
        <w:rPr>
          <w:rFonts w:ascii="Times New Roman" w:hAnsi="Times New Roman" w:cs="Times New Roman"/>
          <w:color w:val="auto"/>
          <w:sz w:val="23"/>
          <w:szCs w:val="23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FE5DFF" w:rsidRPr="00AA3027" w:rsidRDefault="00FE5DFF" w:rsidP="00064AC5">
      <w:pPr>
        <w:ind w:left="108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6.2. Настоящий договор заключен в трех экземплярах – по одному для каждой из сторон и один экземпляр для органа, осуществляющего государственную регистрацию.</w:t>
      </w:r>
    </w:p>
    <w:p w:rsidR="00FE5DFF" w:rsidRDefault="00FE5DFF" w:rsidP="00064AC5">
      <w:pPr>
        <w:ind w:left="1080" w:right="-1080" w:firstLine="709"/>
        <w:jc w:val="both"/>
        <w:rPr>
          <w:sz w:val="23"/>
          <w:szCs w:val="23"/>
        </w:rPr>
      </w:pPr>
      <w:r w:rsidRPr="00AA3027">
        <w:rPr>
          <w:sz w:val="23"/>
          <w:szCs w:val="23"/>
        </w:rPr>
        <w:t>6.3. Иски, вытекающие из настоящего договора, рассматриваются в Арбитражном суде Архангельской области.</w:t>
      </w:r>
    </w:p>
    <w:p w:rsidR="00FE5DFF" w:rsidRDefault="00FE5DFF" w:rsidP="00677D24">
      <w:pPr>
        <w:ind w:left="1080" w:right="-1080"/>
        <w:jc w:val="center"/>
        <w:rPr>
          <w:b/>
          <w:sz w:val="22"/>
          <w:szCs w:val="22"/>
        </w:rPr>
      </w:pPr>
      <w:r w:rsidRPr="00F26E1D">
        <w:rPr>
          <w:b/>
          <w:sz w:val="22"/>
          <w:szCs w:val="22"/>
        </w:rPr>
        <w:t>7. Дополнительные условия</w:t>
      </w:r>
    </w:p>
    <w:p w:rsidR="00FE5DFF" w:rsidRPr="00F26E1D" w:rsidRDefault="00FE5DFF" w:rsidP="00C30FEA">
      <w:pPr>
        <w:ind w:left="1080" w:right="-1080" w:firstLine="720"/>
        <w:jc w:val="center"/>
        <w:rPr>
          <w:b/>
          <w:sz w:val="22"/>
          <w:szCs w:val="22"/>
        </w:rPr>
      </w:pPr>
    </w:p>
    <w:p w:rsidR="00FE5DFF" w:rsidRPr="00F26E1D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  <w:r w:rsidRPr="00F26E1D">
        <w:rPr>
          <w:sz w:val="22"/>
          <w:szCs w:val="22"/>
        </w:rPr>
        <w:t xml:space="preserve">7.1. Арендодатель подтверждает, что </w:t>
      </w:r>
      <w:r>
        <w:rPr>
          <w:sz w:val="22"/>
          <w:szCs w:val="22"/>
        </w:rPr>
        <w:t>П</w:t>
      </w:r>
      <w:r w:rsidRPr="00F26E1D">
        <w:rPr>
          <w:sz w:val="22"/>
          <w:szCs w:val="22"/>
        </w:rPr>
        <w:t>омещения свободны от прав третьих  лиц, но не освобождены и не переданы  по акту приема – передачи предыдущим пользователем</w:t>
      </w:r>
      <w:r>
        <w:rPr>
          <w:sz w:val="22"/>
          <w:szCs w:val="22"/>
        </w:rPr>
        <w:t>.</w:t>
      </w:r>
    </w:p>
    <w:p w:rsidR="00FE5DFF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  <w:r w:rsidRPr="00F26E1D">
        <w:rPr>
          <w:sz w:val="22"/>
          <w:szCs w:val="22"/>
        </w:rPr>
        <w:t xml:space="preserve">  7.2.  Целевое  использование нежил</w:t>
      </w:r>
      <w:r>
        <w:rPr>
          <w:sz w:val="22"/>
          <w:szCs w:val="22"/>
        </w:rPr>
        <w:t>ых П</w:t>
      </w:r>
      <w:r w:rsidRPr="00F26E1D">
        <w:rPr>
          <w:sz w:val="22"/>
          <w:szCs w:val="22"/>
        </w:rPr>
        <w:t>омещени</w:t>
      </w:r>
      <w:r>
        <w:rPr>
          <w:sz w:val="22"/>
          <w:szCs w:val="22"/>
        </w:rPr>
        <w:t>й</w:t>
      </w:r>
      <w:r w:rsidRPr="00F26E1D">
        <w:rPr>
          <w:sz w:val="22"/>
          <w:szCs w:val="22"/>
        </w:rPr>
        <w:t>, указанное в п.1.1. настоящего договора, может быть  изменено по соглашению сторон.</w:t>
      </w:r>
    </w:p>
    <w:p w:rsidR="00FE5DFF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</w:p>
    <w:p w:rsidR="00FE5DFF" w:rsidRPr="00F26E1D" w:rsidRDefault="00FE5DFF" w:rsidP="00C30FEA">
      <w:pPr>
        <w:numPr>
          <w:ilvl w:val="0"/>
          <w:numId w:val="1"/>
        </w:numPr>
        <w:tabs>
          <w:tab w:val="num" w:pos="1080"/>
        </w:tabs>
        <w:ind w:left="1080" w:right="-1080" w:firstLine="720"/>
        <w:jc w:val="center"/>
        <w:rPr>
          <w:b/>
          <w:sz w:val="22"/>
          <w:szCs w:val="22"/>
        </w:rPr>
      </w:pPr>
      <w:r w:rsidRPr="00F26E1D">
        <w:rPr>
          <w:b/>
          <w:sz w:val="22"/>
          <w:szCs w:val="22"/>
        </w:rPr>
        <w:t>Реквизиты и подписи сторон</w:t>
      </w:r>
    </w:p>
    <w:p w:rsidR="00FE5DFF" w:rsidRPr="00F26E1D" w:rsidRDefault="00FE5DFF" w:rsidP="00C30FEA">
      <w:pPr>
        <w:tabs>
          <w:tab w:val="num" w:pos="1080"/>
        </w:tabs>
        <w:ind w:left="1080" w:right="-1080"/>
        <w:jc w:val="both"/>
        <w:rPr>
          <w:b/>
          <w:sz w:val="22"/>
          <w:szCs w:val="22"/>
        </w:rPr>
      </w:pPr>
      <w:r w:rsidRPr="00F26E1D">
        <w:rPr>
          <w:b/>
          <w:sz w:val="22"/>
          <w:szCs w:val="22"/>
        </w:rPr>
        <w:t>Арендодатель:</w:t>
      </w:r>
    </w:p>
    <w:p w:rsidR="00FE5DFF" w:rsidRDefault="00FE5DFF" w:rsidP="00C30FEA">
      <w:pPr>
        <w:tabs>
          <w:tab w:val="num" w:pos="1080"/>
        </w:tabs>
        <w:ind w:left="1080" w:right="-1080"/>
        <w:jc w:val="both"/>
        <w:rPr>
          <w:sz w:val="22"/>
          <w:szCs w:val="22"/>
        </w:rPr>
      </w:pPr>
      <w:r w:rsidRPr="00F26E1D">
        <w:rPr>
          <w:sz w:val="22"/>
          <w:szCs w:val="22"/>
        </w:rPr>
        <w:t>Мэрия города Архангельска, 163000, г. Архангельск, пл. Ленина, д. 5, р/счет № 40701810500000010003 в ГРКЦ ГУ Банка России по Архангельской области г. Архангельск, БИК 041117001; код по ОКПО 26780314, ОКАТО 11401000000,   ИНН 2901078408, тел. 65-64-35.</w:t>
      </w:r>
    </w:p>
    <w:p w:rsidR="00FE5DFF" w:rsidRPr="00F26E1D" w:rsidRDefault="00FE5DFF" w:rsidP="00C30FEA">
      <w:pPr>
        <w:tabs>
          <w:tab w:val="num" w:pos="1080"/>
        </w:tabs>
        <w:ind w:left="1080" w:right="-1080"/>
        <w:jc w:val="both"/>
        <w:rPr>
          <w:sz w:val="22"/>
          <w:szCs w:val="22"/>
        </w:rPr>
      </w:pPr>
    </w:p>
    <w:p w:rsidR="00FE5DFF" w:rsidRPr="00F26E1D" w:rsidRDefault="00FE5DFF" w:rsidP="00C30FEA">
      <w:pPr>
        <w:tabs>
          <w:tab w:val="num" w:pos="1080"/>
        </w:tabs>
        <w:ind w:left="1080" w:right="-1080"/>
        <w:jc w:val="both"/>
        <w:rPr>
          <w:b/>
          <w:sz w:val="22"/>
          <w:szCs w:val="22"/>
        </w:rPr>
      </w:pPr>
      <w:r w:rsidRPr="00F26E1D">
        <w:rPr>
          <w:b/>
          <w:sz w:val="22"/>
          <w:szCs w:val="22"/>
        </w:rPr>
        <w:t xml:space="preserve">Арендатор: </w:t>
      </w:r>
    </w:p>
    <w:p w:rsidR="00FE5DFF" w:rsidRPr="00F26E1D" w:rsidRDefault="00FE5DFF" w:rsidP="00C30FEA">
      <w:pPr>
        <w:tabs>
          <w:tab w:val="num" w:pos="1080"/>
        </w:tabs>
        <w:ind w:left="1080" w:right="-1080"/>
        <w:rPr>
          <w:sz w:val="22"/>
          <w:szCs w:val="22"/>
        </w:rPr>
      </w:pPr>
      <w:r w:rsidRPr="00F26E1D">
        <w:rPr>
          <w:sz w:val="22"/>
          <w:szCs w:val="22"/>
        </w:rPr>
        <w:t>________________________________________________ 163___, г. Арх</w:t>
      </w:r>
      <w:r>
        <w:rPr>
          <w:sz w:val="22"/>
          <w:szCs w:val="22"/>
        </w:rPr>
        <w:t xml:space="preserve">ангельск __________________ </w:t>
      </w:r>
      <w:r w:rsidRPr="00F26E1D">
        <w:rPr>
          <w:sz w:val="22"/>
          <w:szCs w:val="22"/>
        </w:rPr>
        <w:t>_____________________________________________</w:t>
      </w:r>
      <w:r>
        <w:rPr>
          <w:sz w:val="22"/>
          <w:szCs w:val="22"/>
        </w:rPr>
        <w:t>_____</w:t>
      </w:r>
      <w:r w:rsidRPr="00F26E1D">
        <w:rPr>
          <w:sz w:val="22"/>
          <w:szCs w:val="22"/>
        </w:rPr>
        <w:t>____</w:t>
      </w:r>
      <w:r>
        <w:rPr>
          <w:sz w:val="22"/>
          <w:szCs w:val="22"/>
        </w:rPr>
        <w:t>___</w:t>
      </w:r>
      <w:r w:rsidRPr="00F26E1D">
        <w:rPr>
          <w:sz w:val="22"/>
          <w:szCs w:val="22"/>
        </w:rPr>
        <w:t xml:space="preserve">__, </w:t>
      </w:r>
      <w:r>
        <w:rPr>
          <w:sz w:val="22"/>
          <w:szCs w:val="22"/>
        </w:rPr>
        <w:t>ИНН ______________________</w:t>
      </w:r>
      <w:r w:rsidRPr="00F26E1D">
        <w:rPr>
          <w:sz w:val="22"/>
          <w:szCs w:val="22"/>
        </w:rPr>
        <w:t>, ОГРН _______________________________, свидетельство</w:t>
      </w:r>
      <w:r>
        <w:rPr>
          <w:sz w:val="22"/>
          <w:szCs w:val="22"/>
        </w:rPr>
        <w:t xml:space="preserve"> _____________________________________</w:t>
      </w:r>
      <w:r w:rsidRPr="00F26E1D">
        <w:rPr>
          <w:sz w:val="22"/>
          <w:szCs w:val="22"/>
        </w:rPr>
        <w:t xml:space="preserve"> ___________________________________________</w:t>
      </w:r>
      <w:r>
        <w:rPr>
          <w:sz w:val="22"/>
          <w:szCs w:val="22"/>
        </w:rPr>
        <w:t>_</w:t>
      </w:r>
      <w:r w:rsidRPr="00F26E1D">
        <w:rPr>
          <w:sz w:val="22"/>
          <w:szCs w:val="22"/>
        </w:rPr>
        <w:t>______,  тел. ________________________________</w:t>
      </w:r>
    </w:p>
    <w:p w:rsidR="00FE5DFF" w:rsidRDefault="00FE5DFF" w:rsidP="00C30FEA">
      <w:pPr>
        <w:tabs>
          <w:tab w:val="num" w:pos="1080"/>
        </w:tabs>
        <w:ind w:left="1080" w:right="-1080" w:firstLine="720"/>
        <w:jc w:val="both"/>
        <w:rPr>
          <w:b/>
          <w:sz w:val="22"/>
          <w:szCs w:val="22"/>
        </w:rPr>
      </w:pPr>
    </w:p>
    <w:p w:rsidR="00FE5DFF" w:rsidRPr="00F26E1D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  <w:r w:rsidRPr="00F26E1D">
        <w:rPr>
          <w:b/>
          <w:sz w:val="22"/>
          <w:szCs w:val="22"/>
        </w:rPr>
        <w:t xml:space="preserve">Арендодатель:           </w:t>
      </w:r>
      <w:r w:rsidRPr="00F26E1D">
        <w:rPr>
          <w:b/>
          <w:sz w:val="22"/>
          <w:szCs w:val="22"/>
        </w:rPr>
        <w:tab/>
      </w:r>
      <w:r w:rsidRPr="00F26E1D">
        <w:rPr>
          <w:b/>
          <w:sz w:val="22"/>
          <w:szCs w:val="22"/>
        </w:rPr>
        <w:tab/>
        <w:t xml:space="preserve">                                                     Арендатор:        </w:t>
      </w:r>
      <w:r w:rsidRPr="00F26E1D">
        <w:rPr>
          <w:b/>
          <w:sz w:val="22"/>
          <w:szCs w:val="22"/>
        </w:rPr>
        <w:tab/>
      </w:r>
      <w:r w:rsidRPr="00F26E1D">
        <w:rPr>
          <w:b/>
          <w:sz w:val="22"/>
          <w:szCs w:val="22"/>
        </w:rPr>
        <w:tab/>
        <w:t xml:space="preserve">         </w:t>
      </w:r>
    </w:p>
    <w:p w:rsidR="00FE5DFF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</w:p>
    <w:p w:rsidR="00FE5DFF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</w:p>
    <w:p w:rsidR="00FE5DFF" w:rsidRPr="00F26E1D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</w:p>
    <w:p w:rsidR="00FE5DFF" w:rsidRPr="00F26E1D" w:rsidRDefault="00FE5DFF" w:rsidP="005F573D">
      <w:pPr>
        <w:tabs>
          <w:tab w:val="num" w:pos="1080"/>
        </w:tabs>
        <w:ind w:left="1080" w:right="-1080"/>
        <w:jc w:val="both"/>
        <w:rPr>
          <w:sz w:val="22"/>
          <w:szCs w:val="22"/>
        </w:rPr>
      </w:pPr>
      <w:r w:rsidRPr="00F26E1D">
        <w:rPr>
          <w:sz w:val="22"/>
          <w:szCs w:val="22"/>
        </w:rPr>
        <w:t>______________ А.П. Цыварев                                                         ______________ ________________</w:t>
      </w:r>
    </w:p>
    <w:p w:rsidR="00FE5DFF" w:rsidRPr="00F26E1D" w:rsidRDefault="00FE5DFF" w:rsidP="00C30FEA">
      <w:pPr>
        <w:tabs>
          <w:tab w:val="num" w:pos="1080"/>
        </w:tabs>
        <w:ind w:left="1080" w:right="-1080" w:firstLine="720"/>
        <w:jc w:val="both"/>
        <w:rPr>
          <w:sz w:val="22"/>
          <w:szCs w:val="22"/>
        </w:rPr>
      </w:pPr>
      <w:r w:rsidRPr="00F26E1D">
        <w:rPr>
          <w:sz w:val="22"/>
          <w:szCs w:val="22"/>
        </w:rPr>
        <w:tab/>
        <w:t>м. п.</w:t>
      </w:r>
      <w:r w:rsidRPr="00F26E1D">
        <w:rPr>
          <w:sz w:val="22"/>
          <w:szCs w:val="22"/>
        </w:rPr>
        <w:tab/>
      </w:r>
      <w:r w:rsidRPr="00F26E1D">
        <w:rPr>
          <w:sz w:val="22"/>
          <w:szCs w:val="22"/>
        </w:rPr>
        <w:tab/>
      </w:r>
      <w:r w:rsidRPr="00F26E1D">
        <w:rPr>
          <w:sz w:val="22"/>
          <w:szCs w:val="22"/>
        </w:rPr>
        <w:tab/>
      </w:r>
      <w:r w:rsidRPr="00F26E1D">
        <w:rPr>
          <w:sz w:val="22"/>
          <w:szCs w:val="22"/>
        </w:rPr>
        <w:tab/>
      </w:r>
      <w:r w:rsidRPr="00F26E1D">
        <w:rPr>
          <w:sz w:val="22"/>
          <w:szCs w:val="22"/>
        </w:rPr>
        <w:tab/>
        <w:t xml:space="preserve">                                                           м. п.</w:t>
      </w:r>
    </w:p>
    <w:p w:rsidR="00FE5DFF" w:rsidRPr="00AA3027" w:rsidRDefault="00FE5DFF" w:rsidP="00C30FEA">
      <w:pPr>
        <w:ind w:left="1080" w:right="-1080" w:firstLine="720"/>
        <w:jc w:val="both"/>
        <w:rPr>
          <w:sz w:val="23"/>
          <w:szCs w:val="23"/>
        </w:rPr>
      </w:pPr>
    </w:p>
    <w:sectPr w:rsidR="00FE5DFF" w:rsidRPr="00AA3027" w:rsidSect="00512B90">
      <w:pgSz w:w="11906" w:h="16838"/>
      <w:pgMar w:top="1134" w:right="50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2138"/>
    <w:multiLevelType w:val="hybridMultilevel"/>
    <w:tmpl w:val="847619DE"/>
    <w:lvl w:ilvl="0" w:tplc="833061D4">
      <w:start w:val="8"/>
      <w:numFmt w:val="decimal"/>
      <w:lvlText w:val="%1."/>
      <w:lvlJc w:val="left"/>
      <w:pPr>
        <w:tabs>
          <w:tab w:val="num" w:pos="-900"/>
        </w:tabs>
        <w:ind w:left="-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BF4"/>
    <w:rsid w:val="0000062D"/>
    <w:rsid w:val="00000D1A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55F8"/>
    <w:rsid w:val="000157A8"/>
    <w:rsid w:val="00015A51"/>
    <w:rsid w:val="00015D7A"/>
    <w:rsid w:val="00015E49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3C8C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4AC5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73AF"/>
    <w:rsid w:val="00087828"/>
    <w:rsid w:val="00087AA2"/>
    <w:rsid w:val="00087B5B"/>
    <w:rsid w:val="00087BEA"/>
    <w:rsid w:val="00087C0E"/>
    <w:rsid w:val="00087C85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3EB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29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75F"/>
    <w:rsid w:val="001458DA"/>
    <w:rsid w:val="00145B9B"/>
    <w:rsid w:val="00146304"/>
    <w:rsid w:val="0014678A"/>
    <w:rsid w:val="00146E7A"/>
    <w:rsid w:val="00147166"/>
    <w:rsid w:val="0015115F"/>
    <w:rsid w:val="00151787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E68"/>
    <w:rsid w:val="001720CF"/>
    <w:rsid w:val="001722A5"/>
    <w:rsid w:val="0017295D"/>
    <w:rsid w:val="00176D4E"/>
    <w:rsid w:val="00176FAD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0D7D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5A22"/>
    <w:rsid w:val="001B66DD"/>
    <w:rsid w:val="001B6BC8"/>
    <w:rsid w:val="001B750D"/>
    <w:rsid w:val="001B7721"/>
    <w:rsid w:val="001B7882"/>
    <w:rsid w:val="001B79CE"/>
    <w:rsid w:val="001C142D"/>
    <w:rsid w:val="001C1D13"/>
    <w:rsid w:val="001C1F67"/>
    <w:rsid w:val="001C215D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DD9"/>
    <w:rsid w:val="00212E42"/>
    <w:rsid w:val="00213905"/>
    <w:rsid w:val="00213F17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9A"/>
    <w:rsid w:val="0029766C"/>
    <w:rsid w:val="0029798D"/>
    <w:rsid w:val="002A0398"/>
    <w:rsid w:val="002A3DD6"/>
    <w:rsid w:val="002A5A7D"/>
    <w:rsid w:val="002A5EB4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29AA"/>
    <w:rsid w:val="002B30C5"/>
    <w:rsid w:val="002B3314"/>
    <w:rsid w:val="002B35B1"/>
    <w:rsid w:val="002B3657"/>
    <w:rsid w:val="002B4360"/>
    <w:rsid w:val="002B53D2"/>
    <w:rsid w:val="002B6764"/>
    <w:rsid w:val="002C01F7"/>
    <w:rsid w:val="002C0390"/>
    <w:rsid w:val="002C0454"/>
    <w:rsid w:val="002C0A6B"/>
    <w:rsid w:val="002C144B"/>
    <w:rsid w:val="002C24F0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2E88"/>
    <w:rsid w:val="002E34AF"/>
    <w:rsid w:val="002E34B1"/>
    <w:rsid w:val="002E388B"/>
    <w:rsid w:val="002E3EA9"/>
    <w:rsid w:val="002E47CF"/>
    <w:rsid w:val="002E5471"/>
    <w:rsid w:val="002E5807"/>
    <w:rsid w:val="002E5D00"/>
    <w:rsid w:val="002E665C"/>
    <w:rsid w:val="002E6CEC"/>
    <w:rsid w:val="002E6D63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5AE"/>
    <w:rsid w:val="002F2B39"/>
    <w:rsid w:val="002F31BF"/>
    <w:rsid w:val="002F3244"/>
    <w:rsid w:val="002F3903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E0C"/>
    <w:rsid w:val="003233ED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6FC"/>
    <w:rsid w:val="00376ED0"/>
    <w:rsid w:val="00376FD2"/>
    <w:rsid w:val="0038000F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8E4"/>
    <w:rsid w:val="003B2535"/>
    <w:rsid w:val="003B26B2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76A3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88F"/>
    <w:rsid w:val="003F1F37"/>
    <w:rsid w:val="003F213C"/>
    <w:rsid w:val="003F3438"/>
    <w:rsid w:val="003F5346"/>
    <w:rsid w:val="003F5F50"/>
    <w:rsid w:val="003F675C"/>
    <w:rsid w:val="003F7073"/>
    <w:rsid w:val="003F7AFE"/>
    <w:rsid w:val="00400EED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3034D"/>
    <w:rsid w:val="0043086C"/>
    <w:rsid w:val="00430C2C"/>
    <w:rsid w:val="004311AC"/>
    <w:rsid w:val="004312BA"/>
    <w:rsid w:val="00431743"/>
    <w:rsid w:val="00431990"/>
    <w:rsid w:val="00431FB1"/>
    <w:rsid w:val="004339B7"/>
    <w:rsid w:val="004343D2"/>
    <w:rsid w:val="00434AB3"/>
    <w:rsid w:val="0043521B"/>
    <w:rsid w:val="004359FA"/>
    <w:rsid w:val="00435DE3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2B90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A25"/>
    <w:rsid w:val="00530031"/>
    <w:rsid w:val="005304B1"/>
    <w:rsid w:val="00530BEA"/>
    <w:rsid w:val="005311D9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6A53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2BAE"/>
    <w:rsid w:val="005E2E49"/>
    <w:rsid w:val="005E3ACA"/>
    <w:rsid w:val="005E4796"/>
    <w:rsid w:val="005E4B08"/>
    <w:rsid w:val="005E5C23"/>
    <w:rsid w:val="005E5D1A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3D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77D24"/>
    <w:rsid w:val="00681608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6767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B31"/>
    <w:rsid w:val="00811D20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2DDF"/>
    <w:rsid w:val="0084300B"/>
    <w:rsid w:val="00843031"/>
    <w:rsid w:val="008430E8"/>
    <w:rsid w:val="008432FC"/>
    <w:rsid w:val="008433C9"/>
    <w:rsid w:val="00843C71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115D"/>
    <w:rsid w:val="008819FD"/>
    <w:rsid w:val="0088267D"/>
    <w:rsid w:val="0088353B"/>
    <w:rsid w:val="008839C0"/>
    <w:rsid w:val="00884A51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CC5"/>
    <w:rsid w:val="00952CCA"/>
    <w:rsid w:val="009530B1"/>
    <w:rsid w:val="00953AF8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9B4"/>
    <w:rsid w:val="009C1424"/>
    <w:rsid w:val="009C177D"/>
    <w:rsid w:val="009C190E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73DD"/>
    <w:rsid w:val="009E78E8"/>
    <w:rsid w:val="009F005E"/>
    <w:rsid w:val="009F02D2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24DD"/>
    <w:rsid w:val="00A325D0"/>
    <w:rsid w:val="00A32E1B"/>
    <w:rsid w:val="00A3420C"/>
    <w:rsid w:val="00A345F6"/>
    <w:rsid w:val="00A34A27"/>
    <w:rsid w:val="00A34FCE"/>
    <w:rsid w:val="00A35C5A"/>
    <w:rsid w:val="00A35CEC"/>
    <w:rsid w:val="00A35FB0"/>
    <w:rsid w:val="00A362EF"/>
    <w:rsid w:val="00A363DD"/>
    <w:rsid w:val="00A36760"/>
    <w:rsid w:val="00A37C28"/>
    <w:rsid w:val="00A37C66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C84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D59"/>
    <w:rsid w:val="00A921B7"/>
    <w:rsid w:val="00A922BB"/>
    <w:rsid w:val="00A9309D"/>
    <w:rsid w:val="00A93587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027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760F"/>
    <w:rsid w:val="00AE7ACD"/>
    <w:rsid w:val="00AF02EC"/>
    <w:rsid w:val="00AF0685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5A6"/>
    <w:rsid w:val="00B44BDC"/>
    <w:rsid w:val="00B45381"/>
    <w:rsid w:val="00B465C9"/>
    <w:rsid w:val="00B468BB"/>
    <w:rsid w:val="00B469D4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21E5"/>
    <w:rsid w:val="00B836C0"/>
    <w:rsid w:val="00B84522"/>
    <w:rsid w:val="00B8497D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0FEA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71A5"/>
    <w:rsid w:val="00C37955"/>
    <w:rsid w:val="00C37B48"/>
    <w:rsid w:val="00C40FF3"/>
    <w:rsid w:val="00C4155B"/>
    <w:rsid w:val="00C4206A"/>
    <w:rsid w:val="00C42332"/>
    <w:rsid w:val="00C42C1C"/>
    <w:rsid w:val="00C42C39"/>
    <w:rsid w:val="00C42FF3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8E2"/>
    <w:rsid w:val="00CB0C71"/>
    <w:rsid w:val="00CB0DB7"/>
    <w:rsid w:val="00CB0E3E"/>
    <w:rsid w:val="00CB112E"/>
    <w:rsid w:val="00CB12DF"/>
    <w:rsid w:val="00CB155B"/>
    <w:rsid w:val="00CB171A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BF4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1B9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952"/>
    <w:rsid w:val="00D37DC2"/>
    <w:rsid w:val="00D407C0"/>
    <w:rsid w:val="00D40DAE"/>
    <w:rsid w:val="00D41698"/>
    <w:rsid w:val="00D41824"/>
    <w:rsid w:val="00D42848"/>
    <w:rsid w:val="00D42A46"/>
    <w:rsid w:val="00D42BEA"/>
    <w:rsid w:val="00D4322C"/>
    <w:rsid w:val="00D44588"/>
    <w:rsid w:val="00D44A52"/>
    <w:rsid w:val="00D45346"/>
    <w:rsid w:val="00D457E2"/>
    <w:rsid w:val="00D45966"/>
    <w:rsid w:val="00D45E52"/>
    <w:rsid w:val="00D45FE3"/>
    <w:rsid w:val="00D4611C"/>
    <w:rsid w:val="00D47006"/>
    <w:rsid w:val="00D472B4"/>
    <w:rsid w:val="00D47D12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51ED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9DB"/>
    <w:rsid w:val="00E37159"/>
    <w:rsid w:val="00E37F60"/>
    <w:rsid w:val="00E37FDA"/>
    <w:rsid w:val="00E4087B"/>
    <w:rsid w:val="00E41301"/>
    <w:rsid w:val="00E41EA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72B2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E16C0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26E1D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435E"/>
    <w:rsid w:val="00FD47DA"/>
    <w:rsid w:val="00FD4CE1"/>
    <w:rsid w:val="00FD59FA"/>
    <w:rsid w:val="00FD5EBE"/>
    <w:rsid w:val="00FD6956"/>
    <w:rsid w:val="00FD6965"/>
    <w:rsid w:val="00FD6D1E"/>
    <w:rsid w:val="00FE09C4"/>
    <w:rsid w:val="00FE2496"/>
    <w:rsid w:val="00FE2AA3"/>
    <w:rsid w:val="00FE367F"/>
    <w:rsid w:val="00FE393C"/>
    <w:rsid w:val="00FE4846"/>
    <w:rsid w:val="00FE5672"/>
    <w:rsid w:val="00FE57E8"/>
    <w:rsid w:val="00FE5DFF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F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6BF4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CD6BF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CD6BF4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CD6BF4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CD6BF4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8">
    <w:name w:val="Название Знак"/>
    <w:link w:val="a7"/>
    <w:uiPriority w:val="99"/>
    <w:locked/>
    <w:rsid w:val="00CD6BF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D6B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CD6BF4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2052</Words>
  <Characters>11702</Characters>
  <Application>Microsoft Office Word</Application>
  <DocSecurity>0</DocSecurity>
  <Lines>97</Lines>
  <Paragraphs>27</Paragraphs>
  <ScaleCrop>false</ScaleCrop>
  <Company/>
  <LinksUpToDate>false</LinksUpToDate>
  <CharactersWithSpaces>13727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LebedevaSA</dc:creator>
  <cp:keywords/>
  <dc:description/>
  <cp:lastModifiedBy>Мария Сергеевна Пасторина</cp:lastModifiedBy>
  <cp:revision>18</cp:revision>
  <cp:lastPrinted>2013-06-03T11:12:00Z</cp:lastPrinted>
  <dcterms:created xsi:type="dcterms:W3CDTF">2013-06-03T10:28:00Z</dcterms:created>
  <dcterms:modified xsi:type="dcterms:W3CDTF">2013-09-10T11:01:00Z</dcterms:modified>
</cp:coreProperties>
</file>